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22" w:rsidRPr="007E20A4" w:rsidRDefault="00E21622" w:rsidP="00E21622">
      <w:pPr>
        <w:autoSpaceDE w:val="0"/>
        <w:autoSpaceDN w:val="0"/>
        <w:adjustRightInd w:val="0"/>
        <w:spacing w:after="0" w:line="240" w:lineRule="auto"/>
        <w:rPr>
          <w:rFonts w:cs="Times New Roman"/>
          <w:b/>
          <w:sz w:val="24"/>
          <w:szCs w:val="24"/>
          <w:lang w:val="en-GB"/>
        </w:rPr>
      </w:pPr>
      <w:r w:rsidRPr="007E20A4">
        <w:rPr>
          <w:rFonts w:cs="Times New Roman"/>
          <w:b/>
          <w:sz w:val="24"/>
          <w:szCs w:val="24"/>
          <w:lang w:val="en-GB"/>
        </w:rPr>
        <w:t>MUTUAL NON-DISCLOSURE AGREEMENT</w:t>
      </w:r>
    </w:p>
    <w:p w:rsidR="00E21622" w:rsidRPr="007E20A4" w:rsidRDefault="00E21622" w:rsidP="00E21622">
      <w:pPr>
        <w:autoSpaceDE w:val="0"/>
        <w:autoSpaceDN w:val="0"/>
        <w:adjustRightInd w:val="0"/>
        <w:spacing w:after="0" w:line="240" w:lineRule="auto"/>
        <w:rPr>
          <w:rFonts w:cs="Times New Roman"/>
          <w:sz w:val="20"/>
          <w:szCs w:val="20"/>
          <w:lang w:val="en-GB"/>
        </w:rPr>
      </w:pPr>
    </w:p>
    <w:p w:rsidR="00E21622" w:rsidRPr="007E20A4" w:rsidRDefault="00E21622" w:rsidP="00E21622">
      <w:pPr>
        <w:autoSpaceDE w:val="0"/>
        <w:autoSpaceDN w:val="0"/>
        <w:adjustRightInd w:val="0"/>
        <w:spacing w:after="0" w:line="240" w:lineRule="auto"/>
        <w:rPr>
          <w:rFonts w:cs="Times New Roman"/>
          <w:sz w:val="20"/>
          <w:szCs w:val="20"/>
          <w:lang w:val="en-GB"/>
        </w:rPr>
      </w:pPr>
      <w:r w:rsidRPr="007E20A4">
        <w:rPr>
          <w:rFonts w:cs="Times New Roman"/>
          <w:sz w:val="20"/>
          <w:szCs w:val="20"/>
          <w:lang w:val="en-GB"/>
        </w:rPr>
        <w:t>This Confidentiality Agreement is made by and between</w:t>
      </w:r>
      <w:r w:rsidR="00F03275" w:rsidRPr="007E20A4">
        <w:rPr>
          <w:rFonts w:cs="Times New Roman"/>
          <w:sz w:val="20"/>
          <w:szCs w:val="20"/>
          <w:lang w:val="en-GB"/>
        </w:rPr>
        <w:t xml:space="preserve"> XXX</w:t>
      </w:r>
      <w:r w:rsidRPr="007E20A4">
        <w:rPr>
          <w:rFonts w:cs="Times New Roman"/>
          <w:sz w:val="20"/>
          <w:szCs w:val="20"/>
          <w:lang w:val="en-GB"/>
        </w:rPr>
        <w:t xml:space="preserve">, represented by </w:t>
      </w:r>
      <w:r w:rsidR="00F03275" w:rsidRPr="007E20A4">
        <w:rPr>
          <w:rFonts w:cs="Times New Roman"/>
          <w:sz w:val="20"/>
          <w:szCs w:val="20"/>
          <w:lang w:val="en-GB"/>
        </w:rPr>
        <w:t>XXX</w:t>
      </w:r>
      <w:r w:rsidRPr="007E20A4">
        <w:rPr>
          <w:rFonts w:cs="Times New Roman"/>
          <w:sz w:val="20"/>
          <w:szCs w:val="20"/>
          <w:lang w:val="en-GB"/>
        </w:rPr>
        <w:t xml:space="preserve">, the Netherlands and ________________ (name, organization) based in _____________ (city, country) (hereinafter referred to as the Parties). </w:t>
      </w:r>
    </w:p>
    <w:p w:rsidR="00E21622" w:rsidRPr="007E20A4" w:rsidRDefault="00E21622" w:rsidP="00E21622">
      <w:pPr>
        <w:autoSpaceDE w:val="0"/>
        <w:autoSpaceDN w:val="0"/>
        <w:adjustRightInd w:val="0"/>
        <w:spacing w:after="0" w:line="240" w:lineRule="auto"/>
        <w:rPr>
          <w:rFonts w:cs="Times New Roman"/>
          <w:sz w:val="20"/>
          <w:szCs w:val="20"/>
          <w:lang w:val="en-GB"/>
        </w:rPr>
      </w:pPr>
    </w:p>
    <w:p w:rsidR="00E21622" w:rsidRPr="007E20A4" w:rsidRDefault="00E21622" w:rsidP="00E21622">
      <w:pPr>
        <w:autoSpaceDE w:val="0"/>
        <w:autoSpaceDN w:val="0"/>
        <w:adjustRightInd w:val="0"/>
        <w:spacing w:after="0" w:line="240" w:lineRule="auto"/>
        <w:rPr>
          <w:rFonts w:cs="Times New Roman"/>
          <w:sz w:val="20"/>
          <w:szCs w:val="20"/>
          <w:u w:val="single"/>
          <w:lang w:val="en-GB"/>
        </w:rPr>
      </w:pPr>
      <w:r w:rsidRPr="007E20A4">
        <w:rPr>
          <w:rFonts w:cs="Times New Roman"/>
          <w:sz w:val="20"/>
          <w:szCs w:val="20"/>
          <w:u w:val="single"/>
          <w:lang w:val="en-GB"/>
        </w:rPr>
        <w:t>Recitals:</w:t>
      </w:r>
    </w:p>
    <w:p w:rsidR="00E21622" w:rsidRPr="007E20A4" w:rsidRDefault="00E21622" w:rsidP="00E21622">
      <w:pPr>
        <w:autoSpaceDE w:val="0"/>
        <w:autoSpaceDN w:val="0"/>
        <w:adjustRightInd w:val="0"/>
        <w:spacing w:after="0" w:line="240" w:lineRule="auto"/>
        <w:ind w:left="708"/>
        <w:rPr>
          <w:sz w:val="20"/>
          <w:szCs w:val="20"/>
          <w:lang w:val="en-GB"/>
        </w:rPr>
      </w:pPr>
      <w:r w:rsidRPr="007E20A4">
        <w:rPr>
          <w:rFonts w:cs="Times New Roman"/>
          <w:sz w:val="20"/>
          <w:szCs w:val="20"/>
          <w:lang w:val="en-GB"/>
        </w:rPr>
        <w:t xml:space="preserve">Whereas </w:t>
      </w:r>
      <w:r w:rsidR="00F03275" w:rsidRPr="007E20A4">
        <w:rPr>
          <w:rFonts w:cs="Times New Roman"/>
          <w:sz w:val="20"/>
          <w:szCs w:val="20"/>
          <w:lang w:val="en-GB"/>
        </w:rPr>
        <w:t>XXX</w:t>
      </w:r>
      <w:r w:rsidRPr="007E20A4">
        <w:rPr>
          <w:rFonts w:cs="Times New Roman"/>
          <w:sz w:val="20"/>
          <w:szCs w:val="20"/>
          <w:lang w:val="en-GB"/>
        </w:rPr>
        <w:t xml:space="preserve"> supports sustainable matchmaking between </w:t>
      </w:r>
      <w:r w:rsidRPr="007E20A4">
        <w:rPr>
          <w:sz w:val="20"/>
          <w:szCs w:val="20"/>
          <w:lang w:val="en-GB"/>
        </w:rPr>
        <w:t>small &amp; medium entrepreneurs (SME) in developing countries with SMEs in The Netherlands;</w:t>
      </w:r>
    </w:p>
    <w:p w:rsidR="00E21622" w:rsidRPr="007E20A4" w:rsidRDefault="00E21622" w:rsidP="00E21622">
      <w:pPr>
        <w:autoSpaceDE w:val="0"/>
        <w:autoSpaceDN w:val="0"/>
        <w:adjustRightInd w:val="0"/>
        <w:spacing w:after="0" w:line="240" w:lineRule="auto"/>
        <w:rPr>
          <w:sz w:val="20"/>
          <w:szCs w:val="20"/>
          <w:lang w:val="en-GB"/>
        </w:rPr>
      </w:pPr>
      <w:r w:rsidRPr="007E20A4">
        <w:rPr>
          <w:sz w:val="20"/>
          <w:szCs w:val="20"/>
          <w:lang w:val="en-GB"/>
        </w:rPr>
        <w:t>and</w:t>
      </w:r>
    </w:p>
    <w:p w:rsidR="00E21622" w:rsidRPr="007E20A4" w:rsidRDefault="00E21622" w:rsidP="00E21622">
      <w:pPr>
        <w:autoSpaceDE w:val="0"/>
        <w:autoSpaceDN w:val="0"/>
        <w:adjustRightInd w:val="0"/>
        <w:spacing w:after="0" w:line="240" w:lineRule="auto"/>
        <w:ind w:left="708"/>
        <w:rPr>
          <w:rFonts w:cs="Times New Roman"/>
          <w:sz w:val="20"/>
          <w:szCs w:val="20"/>
          <w:lang w:val="en-GB"/>
        </w:rPr>
      </w:pPr>
      <w:r w:rsidRPr="007E20A4">
        <w:rPr>
          <w:sz w:val="20"/>
          <w:szCs w:val="20"/>
          <w:lang w:val="en-GB"/>
        </w:rPr>
        <w:t xml:space="preserve">To achieve this goal, it will be necessary for each Party to have access to </w:t>
      </w:r>
      <w:r w:rsidRPr="007E20A4">
        <w:rPr>
          <w:rFonts w:cs="Times New Roman"/>
          <w:sz w:val="20"/>
          <w:szCs w:val="20"/>
          <w:lang w:val="en-GB"/>
        </w:rPr>
        <w:t xml:space="preserve">Confidential Information concerning their respective businesses that is not available to the public; </w:t>
      </w:r>
    </w:p>
    <w:p w:rsidR="00E21622" w:rsidRPr="007E20A4" w:rsidRDefault="00E21622" w:rsidP="00E21622">
      <w:pPr>
        <w:autoSpaceDE w:val="0"/>
        <w:autoSpaceDN w:val="0"/>
        <w:adjustRightInd w:val="0"/>
        <w:spacing w:after="0" w:line="240" w:lineRule="auto"/>
        <w:rPr>
          <w:rFonts w:cs="Times New Roman"/>
          <w:sz w:val="20"/>
          <w:szCs w:val="20"/>
          <w:lang w:val="en-GB"/>
        </w:rPr>
      </w:pPr>
      <w:r w:rsidRPr="007E20A4">
        <w:rPr>
          <w:rFonts w:cs="Times New Roman"/>
          <w:sz w:val="20"/>
          <w:szCs w:val="20"/>
          <w:lang w:val="en-GB"/>
        </w:rPr>
        <w:t>and</w:t>
      </w:r>
    </w:p>
    <w:p w:rsidR="00E21622" w:rsidRPr="007E20A4" w:rsidRDefault="00E21622" w:rsidP="00E21622">
      <w:pPr>
        <w:autoSpaceDE w:val="0"/>
        <w:autoSpaceDN w:val="0"/>
        <w:adjustRightInd w:val="0"/>
        <w:spacing w:after="0" w:line="240" w:lineRule="auto"/>
        <w:ind w:firstLine="708"/>
        <w:rPr>
          <w:rFonts w:cs="Times New Roman"/>
          <w:sz w:val="20"/>
          <w:szCs w:val="20"/>
          <w:lang w:val="en-GB"/>
        </w:rPr>
      </w:pPr>
      <w:r w:rsidRPr="007E20A4">
        <w:rPr>
          <w:rFonts w:cs="Times New Roman"/>
          <w:sz w:val="20"/>
          <w:szCs w:val="20"/>
          <w:lang w:val="en-GB"/>
        </w:rPr>
        <w:t xml:space="preserve">Whereas both parties are engaged in further cooperation in the </w:t>
      </w:r>
      <w:r w:rsidR="00F03275" w:rsidRPr="007E20A4">
        <w:rPr>
          <w:rFonts w:cs="Times New Roman"/>
          <w:sz w:val="20"/>
          <w:szCs w:val="20"/>
          <w:lang w:val="en-GB"/>
        </w:rPr>
        <w:t>XXX</w:t>
      </w:r>
      <w:r w:rsidRPr="007E20A4">
        <w:rPr>
          <w:rFonts w:cs="Times New Roman"/>
          <w:sz w:val="20"/>
          <w:szCs w:val="20"/>
          <w:lang w:val="en-GB"/>
        </w:rPr>
        <w:t xml:space="preserve"> project.</w:t>
      </w:r>
    </w:p>
    <w:p w:rsidR="00E21622" w:rsidRPr="007E20A4" w:rsidRDefault="00E21622" w:rsidP="00E21622">
      <w:pPr>
        <w:autoSpaceDE w:val="0"/>
        <w:autoSpaceDN w:val="0"/>
        <w:adjustRightInd w:val="0"/>
        <w:spacing w:after="0" w:line="240" w:lineRule="auto"/>
        <w:ind w:left="708"/>
        <w:rPr>
          <w:rFonts w:cs="Times New Roman"/>
          <w:sz w:val="20"/>
          <w:szCs w:val="20"/>
          <w:lang w:val="en-GB"/>
        </w:rPr>
      </w:pPr>
    </w:p>
    <w:p w:rsidR="00E21622" w:rsidRPr="007E20A4" w:rsidRDefault="00E21622" w:rsidP="00E21622">
      <w:pPr>
        <w:autoSpaceDE w:val="0"/>
        <w:autoSpaceDN w:val="0"/>
        <w:adjustRightInd w:val="0"/>
        <w:spacing w:after="0" w:line="240" w:lineRule="auto"/>
        <w:rPr>
          <w:rFonts w:cs="Times New Roman"/>
          <w:sz w:val="20"/>
          <w:szCs w:val="20"/>
          <w:lang w:val="en-GB"/>
        </w:rPr>
      </w:pPr>
      <w:r w:rsidRPr="007E20A4">
        <w:rPr>
          <w:rFonts w:cs="Times New Roman"/>
          <w:sz w:val="20"/>
          <w:szCs w:val="20"/>
          <w:lang w:val="en-GB"/>
        </w:rPr>
        <w:t>Now therefore, in consideration of the above premises the Parties agree as follows:</w:t>
      </w:r>
    </w:p>
    <w:p w:rsidR="00E21622" w:rsidRPr="007E20A4" w:rsidRDefault="00E21622" w:rsidP="00E21622">
      <w:pPr>
        <w:autoSpaceDE w:val="0"/>
        <w:autoSpaceDN w:val="0"/>
        <w:adjustRightInd w:val="0"/>
        <w:spacing w:after="0" w:line="240" w:lineRule="auto"/>
        <w:rPr>
          <w:rFonts w:cs="Times New Roman"/>
          <w:sz w:val="20"/>
          <w:szCs w:val="20"/>
          <w:lang w:val="en-GB"/>
        </w:rPr>
      </w:pPr>
    </w:p>
    <w:p w:rsidR="00E21622" w:rsidRPr="007E20A4" w:rsidRDefault="00E21622" w:rsidP="00E21622">
      <w:pPr>
        <w:pStyle w:val="Lijstalinea"/>
        <w:numPr>
          <w:ilvl w:val="0"/>
          <w:numId w:val="16"/>
        </w:numPr>
        <w:autoSpaceDE w:val="0"/>
        <w:autoSpaceDN w:val="0"/>
        <w:adjustRightInd w:val="0"/>
        <w:spacing w:after="0" w:line="240" w:lineRule="auto"/>
        <w:rPr>
          <w:rFonts w:cs="Times New Roman"/>
          <w:sz w:val="20"/>
          <w:szCs w:val="20"/>
          <w:lang w:val="en-GB"/>
        </w:rPr>
      </w:pPr>
      <w:r w:rsidRPr="007E20A4">
        <w:rPr>
          <w:rFonts w:cs="Times New Roman"/>
          <w:sz w:val="20"/>
          <w:szCs w:val="20"/>
          <w:u w:val="single"/>
          <w:lang w:val="en-GB"/>
        </w:rPr>
        <w:t>Definition.</w:t>
      </w:r>
      <w:r w:rsidRPr="007E20A4">
        <w:rPr>
          <w:rFonts w:cs="Times New Roman"/>
          <w:sz w:val="20"/>
          <w:szCs w:val="20"/>
          <w:lang w:val="en-GB"/>
        </w:rPr>
        <w:t xml:space="preserve"> “Confidential Information” means any information from the Disclosing Party relating to its business. The term “Confidential Information” does not include information which is generally available to the public other than as a result of disclosure by Recipient in breach of this Agreement.</w:t>
      </w:r>
    </w:p>
    <w:p w:rsidR="00E21622" w:rsidRPr="007E20A4" w:rsidRDefault="00E21622" w:rsidP="00E21622">
      <w:pPr>
        <w:pStyle w:val="Lijstalinea"/>
        <w:numPr>
          <w:ilvl w:val="0"/>
          <w:numId w:val="16"/>
        </w:numPr>
        <w:autoSpaceDE w:val="0"/>
        <w:autoSpaceDN w:val="0"/>
        <w:adjustRightInd w:val="0"/>
        <w:spacing w:after="0" w:line="240" w:lineRule="auto"/>
        <w:rPr>
          <w:rFonts w:cs="Times New Roman"/>
          <w:sz w:val="20"/>
          <w:szCs w:val="20"/>
          <w:lang w:val="en-GB"/>
        </w:rPr>
      </w:pPr>
      <w:r w:rsidRPr="007E20A4">
        <w:rPr>
          <w:rFonts w:cs="Times New Roman"/>
          <w:sz w:val="20"/>
          <w:szCs w:val="20"/>
          <w:u w:val="single"/>
          <w:lang w:val="en-GB"/>
        </w:rPr>
        <w:t>Non-disclosure</w:t>
      </w:r>
      <w:r w:rsidRPr="007E20A4">
        <w:rPr>
          <w:rFonts w:cs="Times New Roman"/>
          <w:sz w:val="20"/>
          <w:szCs w:val="20"/>
          <w:lang w:val="en-GB"/>
        </w:rPr>
        <w:t xml:space="preserve">. In consideration for the receipt of Confidential Information, Recipient </w:t>
      </w:r>
      <w:r w:rsidR="004B230D" w:rsidRPr="007E20A4">
        <w:rPr>
          <w:rFonts w:cs="Times New Roman"/>
          <w:sz w:val="20"/>
          <w:szCs w:val="20"/>
          <w:lang w:val="en-GB"/>
        </w:rPr>
        <w:t>(</w:t>
      </w:r>
      <w:r w:rsidR="004B230D" w:rsidRPr="007E20A4">
        <w:rPr>
          <w:rFonts w:cs="Arial"/>
          <w:sz w:val="20"/>
          <w:szCs w:val="20"/>
          <w:lang w:val="en-US"/>
        </w:rPr>
        <w:t xml:space="preserve">including but not limited to employees) </w:t>
      </w:r>
      <w:r w:rsidRPr="007E20A4">
        <w:rPr>
          <w:rFonts w:cs="Times New Roman"/>
          <w:sz w:val="20"/>
          <w:szCs w:val="20"/>
          <w:lang w:val="en-GB"/>
        </w:rPr>
        <w:t>shall hold all Confidential Information in confidence and with the same degree of care it uses to keep its own similar information confidential and shall not, without the prior written consent of Disclosing Party, disclose such information to any person. It is understood that Recipient may disclose the Confidential Information to those of the Recipient’s Representatives who need such material for the purpose of evaluating the proposed Relationship.</w:t>
      </w:r>
    </w:p>
    <w:p w:rsidR="00E21622" w:rsidRPr="007E20A4" w:rsidRDefault="00E21622" w:rsidP="00E21622">
      <w:pPr>
        <w:pStyle w:val="Lijstalinea"/>
        <w:numPr>
          <w:ilvl w:val="0"/>
          <w:numId w:val="16"/>
        </w:numPr>
        <w:autoSpaceDE w:val="0"/>
        <w:autoSpaceDN w:val="0"/>
        <w:adjustRightInd w:val="0"/>
        <w:spacing w:after="0" w:line="240" w:lineRule="auto"/>
        <w:rPr>
          <w:rFonts w:cs="Times New Roman"/>
          <w:sz w:val="20"/>
          <w:szCs w:val="20"/>
          <w:lang w:val="en-GB"/>
        </w:rPr>
      </w:pPr>
      <w:r w:rsidRPr="007E20A4">
        <w:rPr>
          <w:rFonts w:cs="Times New Roman"/>
          <w:sz w:val="20"/>
          <w:szCs w:val="20"/>
          <w:u w:val="single"/>
          <w:lang w:val="en-GB"/>
        </w:rPr>
        <w:t>Use</w:t>
      </w:r>
      <w:r w:rsidRPr="007E20A4">
        <w:rPr>
          <w:rFonts w:cs="Times New Roman"/>
          <w:sz w:val="20"/>
          <w:szCs w:val="20"/>
          <w:lang w:val="en-GB"/>
        </w:rPr>
        <w:t xml:space="preserve">. Recipient shall not use any Confidential Information </w:t>
      </w:r>
      <w:r w:rsidR="000970C4" w:rsidRPr="007E20A4">
        <w:rPr>
          <w:rFonts w:cs="Times New Roman"/>
          <w:sz w:val="20"/>
          <w:szCs w:val="20"/>
          <w:lang w:val="en-GB"/>
        </w:rPr>
        <w:t xml:space="preserve">and contact information </w:t>
      </w:r>
      <w:r w:rsidRPr="007E20A4">
        <w:rPr>
          <w:rFonts w:cs="Times New Roman"/>
          <w:sz w:val="20"/>
          <w:szCs w:val="20"/>
          <w:lang w:val="en-GB"/>
        </w:rPr>
        <w:t xml:space="preserve">for any reason or purpose other than as necessary in regard to the </w:t>
      </w:r>
      <w:r w:rsidR="00F03275" w:rsidRPr="007E20A4">
        <w:rPr>
          <w:rFonts w:cs="Times New Roman"/>
          <w:sz w:val="20"/>
          <w:szCs w:val="20"/>
          <w:lang w:val="en-GB"/>
        </w:rPr>
        <w:t>XXX</w:t>
      </w:r>
      <w:r w:rsidRPr="007E20A4">
        <w:rPr>
          <w:rFonts w:cs="Times New Roman"/>
          <w:sz w:val="20"/>
          <w:szCs w:val="20"/>
          <w:lang w:val="en-GB"/>
        </w:rPr>
        <w:t xml:space="preserve"> project. Recipient agrees to make no other use of the Confidential Information or to incorporate any Confidential Information into any work or product.</w:t>
      </w:r>
    </w:p>
    <w:p w:rsidR="00E21622" w:rsidRPr="007E20A4" w:rsidRDefault="00E21622" w:rsidP="00E21622">
      <w:pPr>
        <w:pStyle w:val="Lijstalinea"/>
        <w:numPr>
          <w:ilvl w:val="0"/>
          <w:numId w:val="16"/>
        </w:numPr>
        <w:autoSpaceDE w:val="0"/>
        <w:autoSpaceDN w:val="0"/>
        <w:adjustRightInd w:val="0"/>
        <w:spacing w:after="0" w:line="240" w:lineRule="auto"/>
        <w:rPr>
          <w:rFonts w:cs="Times New Roman"/>
          <w:sz w:val="20"/>
          <w:szCs w:val="20"/>
          <w:lang w:val="en-GB"/>
        </w:rPr>
      </w:pPr>
      <w:r w:rsidRPr="007E20A4">
        <w:rPr>
          <w:rFonts w:cs="Times New Roman"/>
          <w:sz w:val="20"/>
          <w:szCs w:val="20"/>
          <w:u w:val="single"/>
          <w:lang w:val="en-GB"/>
        </w:rPr>
        <w:t>No Warranties</w:t>
      </w:r>
      <w:r w:rsidRPr="007E20A4">
        <w:rPr>
          <w:rFonts w:cs="Times New Roman"/>
          <w:sz w:val="20"/>
          <w:szCs w:val="20"/>
          <w:lang w:val="en-GB"/>
        </w:rPr>
        <w:t>. Neither Party makes any warranty as to the accuracy or completeness of the</w:t>
      </w:r>
    </w:p>
    <w:p w:rsidR="00E21622" w:rsidRPr="007E20A4" w:rsidRDefault="00E21622" w:rsidP="00E21622">
      <w:pPr>
        <w:autoSpaceDE w:val="0"/>
        <w:autoSpaceDN w:val="0"/>
        <w:adjustRightInd w:val="0"/>
        <w:spacing w:after="0" w:line="240" w:lineRule="auto"/>
        <w:ind w:firstLine="708"/>
        <w:rPr>
          <w:rFonts w:cs="Times New Roman"/>
          <w:sz w:val="20"/>
          <w:szCs w:val="20"/>
          <w:lang w:val="en-GB"/>
        </w:rPr>
      </w:pPr>
      <w:r w:rsidRPr="007E20A4">
        <w:rPr>
          <w:rFonts w:cs="Times New Roman"/>
          <w:sz w:val="20"/>
          <w:szCs w:val="20"/>
          <w:lang w:val="en-GB"/>
        </w:rPr>
        <w:t xml:space="preserve">Confidential Information. </w:t>
      </w:r>
    </w:p>
    <w:p w:rsidR="00E21622" w:rsidRPr="007E20A4" w:rsidRDefault="00E21622" w:rsidP="00E21622">
      <w:pPr>
        <w:pStyle w:val="Lijstalinea"/>
        <w:numPr>
          <w:ilvl w:val="0"/>
          <w:numId w:val="16"/>
        </w:numPr>
        <w:autoSpaceDE w:val="0"/>
        <w:autoSpaceDN w:val="0"/>
        <w:adjustRightInd w:val="0"/>
        <w:spacing w:after="0" w:line="240" w:lineRule="auto"/>
        <w:rPr>
          <w:rFonts w:cs="Times New Roman"/>
          <w:sz w:val="20"/>
          <w:szCs w:val="20"/>
          <w:lang w:val="en-GB"/>
        </w:rPr>
      </w:pPr>
      <w:r w:rsidRPr="007E20A4">
        <w:rPr>
          <w:rFonts w:cs="Times New Roman"/>
          <w:sz w:val="20"/>
          <w:szCs w:val="20"/>
          <w:u w:val="single"/>
          <w:lang w:val="en-GB"/>
        </w:rPr>
        <w:t>No Obligation.</w:t>
      </w:r>
      <w:r w:rsidRPr="007E20A4">
        <w:rPr>
          <w:rFonts w:cs="Times New Roman"/>
          <w:sz w:val="20"/>
          <w:szCs w:val="20"/>
          <w:lang w:val="en-GB"/>
        </w:rPr>
        <w:t xml:space="preserve"> Neither Party shall make any commitment or incur any expense for or in the name of the other Party. Neither has any obligation by virtue of this Agreement to procure any products or services from the other Party. Neither execution nor performance of this Agreement shall be construed or deemed to have established any joint venture or partnership or have created the relationship of principal and agent between the Parties.</w:t>
      </w:r>
    </w:p>
    <w:p w:rsidR="00E21622" w:rsidRPr="007E20A4" w:rsidRDefault="000970C4" w:rsidP="00E21622">
      <w:pPr>
        <w:pStyle w:val="Lijstalinea"/>
        <w:numPr>
          <w:ilvl w:val="0"/>
          <w:numId w:val="16"/>
        </w:numPr>
        <w:autoSpaceDE w:val="0"/>
        <w:autoSpaceDN w:val="0"/>
        <w:adjustRightInd w:val="0"/>
        <w:spacing w:after="0" w:line="240" w:lineRule="auto"/>
        <w:rPr>
          <w:rFonts w:cs="Times New Roman"/>
          <w:sz w:val="20"/>
          <w:szCs w:val="20"/>
          <w:lang w:val="en-GB"/>
        </w:rPr>
      </w:pPr>
      <w:r w:rsidRPr="007E20A4">
        <w:rPr>
          <w:rFonts w:cs="Times New Roman"/>
          <w:sz w:val="20"/>
          <w:szCs w:val="20"/>
          <w:u w:val="single"/>
          <w:lang w:val="en-GB"/>
        </w:rPr>
        <w:t>S</w:t>
      </w:r>
      <w:r w:rsidR="00E21622" w:rsidRPr="007E20A4">
        <w:rPr>
          <w:rFonts w:cs="Times New Roman"/>
          <w:sz w:val="20"/>
          <w:szCs w:val="20"/>
          <w:u w:val="single"/>
          <w:lang w:val="en-GB"/>
        </w:rPr>
        <w:t>cope: Termination.</w:t>
      </w:r>
      <w:r w:rsidR="00E21622" w:rsidRPr="007E20A4">
        <w:rPr>
          <w:rFonts w:cs="Times New Roman"/>
          <w:sz w:val="20"/>
          <w:szCs w:val="20"/>
          <w:lang w:val="en-GB"/>
        </w:rPr>
        <w:t xml:space="preserve"> This Agreement is intended to cover Confidential Information disclosed by each Party both prior and subsequent to the date hereof. This Agreement </w:t>
      </w:r>
      <w:r w:rsidR="001E2309" w:rsidRPr="007E20A4">
        <w:rPr>
          <w:rFonts w:cs="Times New Roman"/>
          <w:sz w:val="20"/>
          <w:szCs w:val="20"/>
          <w:lang w:val="en-GB"/>
        </w:rPr>
        <w:t xml:space="preserve">has been concluded </w:t>
      </w:r>
      <w:r w:rsidR="001E2309" w:rsidRPr="007E20A4">
        <w:rPr>
          <w:sz w:val="20"/>
          <w:szCs w:val="20"/>
          <w:lang w:val="en-US"/>
        </w:rPr>
        <w:t>for an indefinite period of time</w:t>
      </w:r>
      <w:r w:rsidR="001E2309" w:rsidRPr="007E20A4">
        <w:rPr>
          <w:rFonts w:cs="Times New Roman"/>
          <w:sz w:val="20"/>
          <w:szCs w:val="20"/>
          <w:lang w:val="en-GB"/>
        </w:rPr>
        <w:t xml:space="preserve"> and </w:t>
      </w:r>
      <w:r w:rsidR="0049694E" w:rsidRPr="007E20A4">
        <w:rPr>
          <w:rFonts w:cs="Times New Roman"/>
          <w:sz w:val="20"/>
          <w:szCs w:val="20"/>
          <w:lang w:val="en-GB"/>
        </w:rPr>
        <w:t>can</w:t>
      </w:r>
      <w:r w:rsidR="00E21622" w:rsidRPr="007E20A4">
        <w:rPr>
          <w:rFonts w:cs="Times New Roman"/>
          <w:sz w:val="20"/>
          <w:szCs w:val="20"/>
          <w:lang w:val="en-GB"/>
        </w:rPr>
        <w:t xml:space="preserve"> no</w:t>
      </w:r>
      <w:r w:rsidR="00F03275" w:rsidRPr="007E20A4">
        <w:rPr>
          <w:rFonts w:cs="Times New Roman"/>
          <w:sz w:val="20"/>
          <w:szCs w:val="20"/>
          <w:lang w:val="en-GB"/>
        </w:rPr>
        <w:t>t be terminated by either Party</w:t>
      </w:r>
      <w:r w:rsidR="0049694E" w:rsidRPr="007E20A4">
        <w:rPr>
          <w:rFonts w:cs="Times New Roman"/>
          <w:sz w:val="20"/>
          <w:szCs w:val="20"/>
          <w:lang w:val="en-GB"/>
        </w:rPr>
        <w:t>. T</w:t>
      </w:r>
      <w:r w:rsidR="001E2309" w:rsidRPr="007E20A4">
        <w:rPr>
          <w:rFonts w:cs="Times New Roman"/>
          <w:sz w:val="20"/>
          <w:szCs w:val="20"/>
          <w:lang w:val="en-GB"/>
        </w:rPr>
        <w:t xml:space="preserve">hereby </w:t>
      </w:r>
      <w:r w:rsidR="00E21622" w:rsidRPr="007E20A4">
        <w:rPr>
          <w:rFonts w:cs="Times New Roman"/>
          <w:sz w:val="20"/>
          <w:szCs w:val="20"/>
          <w:lang w:val="en-GB"/>
        </w:rPr>
        <w:t>each Party’s obligations with respect to each item of the other Party’s Confidential Information will continue to be in effect</w:t>
      </w:r>
      <w:r w:rsidR="0049694E" w:rsidRPr="007E20A4">
        <w:rPr>
          <w:rFonts w:cs="Times New Roman"/>
          <w:sz w:val="20"/>
          <w:szCs w:val="20"/>
          <w:lang w:val="en-GB"/>
        </w:rPr>
        <w:t xml:space="preserve"> for an indefinite period of time</w:t>
      </w:r>
      <w:r w:rsidR="00E21622" w:rsidRPr="007E20A4">
        <w:rPr>
          <w:rFonts w:cs="Times New Roman"/>
          <w:sz w:val="20"/>
          <w:szCs w:val="20"/>
          <w:lang w:val="en-GB"/>
        </w:rPr>
        <w:t>.</w:t>
      </w:r>
    </w:p>
    <w:p w:rsidR="000970C4" w:rsidRPr="007E20A4" w:rsidRDefault="000970C4" w:rsidP="00E21622">
      <w:pPr>
        <w:pStyle w:val="Lijstalinea"/>
        <w:numPr>
          <w:ilvl w:val="0"/>
          <w:numId w:val="16"/>
        </w:numPr>
        <w:autoSpaceDE w:val="0"/>
        <w:autoSpaceDN w:val="0"/>
        <w:adjustRightInd w:val="0"/>
        <w:spacing w:after="0" w:line="240" w:lineRule="auto"/>
        <w:rPr>
          <w:rFonts w:cs="Times New Roman"/>
          <w:sz w:val="20"/>
          <w:szCs w:val="20"/>
          <w:lang w:val="en-GB"/>
        </w:rPr>
      </w:pPr>
      <w:r w:rsidRPr="007E20A4">
        <w:rPr>
          <w:rFonts w:cs="Times New Roman"/>
          <w:sz w:val="20"/>
          <w:szCs w:val="20"/>
          <w:u w:val="single"/>
          <w:lang w:val="en-GB"/>
        </w:rPr>
        <w:t>Penalty:</w:t>
      </w:r>
      <w:r w:rsidRPr="007E20A4">
        <w:rPr>
          <w:rFonts w:cs="Times New Roman"/>
          <w:sz w:val="20"/>
          <w:szCs w:val="20"/>
          <w:lang w:val="en-GB"/>
        </w:rPr>
        <w:t xml:space="preserve"> In the event of a breach of this non-disclosure agreement, the Recipient shall receive an invoice of </w:t>
      </w:r>
      <w:r w:rsidR="00F03275" w:rsidRPr="007E20A4">
        <w:rPr>
          <w:rFonts w:cs="Times New Roman"/>
          <w:sz w:val="20"/>
          <w:szCs w:val="20"/>
          <w:lang w:val="en-GB"/>
        </w:rPr>
        <w:t>XXX</w:t>
      </w:r>
    </w:p>
    <w:p w:rsidR="00E21622" w:rsidRPr="007E20A4" w:rsidRDefault="000970C4" w:rsidP="00E21622">
      <w:pPr>
        <w:pStyle w:val="Lijstalinea"/>
        <w:numPr>
          <w:ilvl w:val="0"/>
          <w:numId w:val="16"/>
        </w:numPr>
        <w:autoSpaceDE w:val="0"/>
        <w:autoSpaceDN w:val="0"/>
        <w:adjustRightInd w:val="0"/>
        <w:spacing w:after="0" w:line="240" w:lineRule="auto"/>
        <w:rPr>
          <w:rFonts w:cs="Times New Roman"/>
          <w:sz w:val="20"/>
          <w:szCs w:val="20"/>
          <w:lang w:val="en-GB"/>
        </w:rPr>
      </w:pPr>
      <w:r w:rsidRPr="007E20A4">
        <w:rPr>
          <w:rFonts w:cs="Times New Roman"/>
          <w:sz w:val="20"/>
          <w:szCs w:val="20"/>
          <w:u w:val="single"/>
          <w:lang w:val="en-GB"/>
        </w:rPr>
        <w:t>Governing Law</w:t>
      </w:r>
      <w:r w:rsidR="00E21622" w:rsidRPr="007E20A4">
        <w:rPr>
          <w:rFonts w:cs="Times New Roman"/>
          <w:sz w:val="20"/>
          <w:szCs w:val="20"/>
          <w:lang w:val="en-GB"/>
        </w:rPr>
        <w:t>. This Agreement shall be governed by and interpreted in accordance with the laws of the Netherlands.</w:t>
      </w:r>
    </w:p>
    <w:p w:rsidR="00E21622" w:rsidRPr="007E20A4" w:rsidRDefault="00E21622" w:rsidP="00E21622">
      <w:pPr>
        <w:pStyle w:val="Lijstalinea"/>
        <w:numPr>
          <w:ilvl w:val="0"/>
          <w:numId w:val="16"/>
        </w:numPr>
        <w:autoSpaceDE w:val="0"/>
        <w:autoSpaceDN w:val="0"/>
        <w:adjustRightInd w:val="0"/>
        <w:spacing w:after="0" w:line="240" w:lineRule="auto"/>
        <w:rPr>
          <w:rFonts w:cs="Times New Roman"/>
          <w:sz w:val="20"/>
          <w:szCs w:val="20"/>
          <w:lang w:val="en-GB"/>
        </w:rPr>
      </w:pPr>
      <w:r w:rsidRPr="007E20A4">
        <w:rPr>
          <w:rFonts w:cs="Times New Roman"/>
          <w:sz w:val="20"/>
          <w:szCs w:val="20"/>
          <w:u w:val="single"/>
          <w:lang w:val="en-GB"/>
        </w:rPr>
        <w:t>Severability</w:t>
      </w:r>
      <w:r w:rsidRPr="007E20A4">
        <w:rPr>
          <w:rFonts w:cs="Times New Roman"/>
          <w:sz w:val="20"/>
          <w:szCs w:val="20"/>
          <w:lang w:val="en-GB"/>
        </w:rPr>
        <w:t>. If any provision of this Agreement shall be declared invalid for any reason whatsoever, then, notwithstanding such invalidity, the remaining terms and provisions of this Agreement shall remain in full force in the same manner as if the invalid provision had not been contained herein.</w:t>
      </w:r>
    </w:p>
    <w:p w:rsidR="00E21622" w:rsidRPr="007E20A4" w:rsidRDefault="00E21622" w:rsidP="00E21622">
      <w:pPr>
        <w:autoSpaceDE w:val="0"/>
        <w:autoSpaceDN w:val="0"/>
        <w:adjustRightInd w:val="0"/>
        <w:spacing w:after="0" w:line="240" w:lineRule="auto"/>
        <w:rPr>
          <w:rFonts w:cs="Times New Roman"/>
          <w:sz w:val="20"/>
          <w:szCs w:val="20"/>
          <w:lang w:val="en-GB"/>
        </w:rPr>
      </w:pPr>
    </w:p>
    <w:p w:rsidR="00E21622" w:rsidRPr="007E20A4" w:rsidRDefault="00E21622" w:rsidP="00E21622">
      <w:pPr>
        <w:autoSpaceDE w:val="0"/>
        <w:autoSpaceDN w:val="0"/>
        <w:adjustRightInd w:val="0"/>
        <w:spacing w:after="0" w:line="240" w:lineRule="auto"/>
        <w:rPr>
          <w:rFonts w:cs="Times New Roman"/>
          <w:sz w:val="20"/>
          <w:szCs w:val="20"/>
          <w:lang w:val="en-GB"/>
        </w:rPr>
      </w:pPr>
      <w:r w:rsidRPr="007E20A4">
        <w:rPr>
          <w:rFonts w:cs="Times New Roman"/>
          <w:sz w:val="20"/>
          <w:szCs w:val="20"/>
          <w:lang w:val="en-GB"/>
        </w:rPr>
        <w:t>Agreed in _______________________(city, country) on ____________________(date)</w:t>
      </w:r>
    </w:p>
    <w:p w:rsidR="00E21622" w:rsidRPr="007E20A4" w:rsidRDefault="00E21622" w:rsidP="00E21622">
      <w:pPr>
        <w:autoSpaceDE w:val="0"/>
        <w:autoSpaceDN w:val="0"/>
        <w:adjustRightInd w:val="0"/>
        <w:spacing w:after="0" w:line="240" w:lineRule="auto"/>
        <w:rPr>
          <w:rFonts w:cs="Times New Roman"/>
          <w:sz w:val="20"/>
          <w:szCs w:val="20"/>
          <w:lang w:val="en-GB"/>
        </w:rPr>
      </w:pPr>
    </w:p>
    <w:p w:rsidR="008B75C5" w:rsidRPr="007E20A4" w:rsidRDefault="00E21622" w:rsidP="000970C4">
      <w:pPr>
        <w:autoSpaceDE w:val="0"/>
        <w:autoSpaceDN w:val="0"/>
        <w:adjustRightInd w:val="0"/>
        <w:spacing w:after="0" w:line="240" w:lineRule="auto"/>
        <w:rPr>
          <w:sz w:val="20"/>
          <w:szCs w:val="20"/>
          <w:lang w:val="en-GB"/>
        </w:rPr>
      </w:pPr>
      <w:r w:rsidRPr="007E20A4">
        <w:rPr>
          <w:rFonts w:cs="Times New Roman"/>
          <w:sz w:val="20"/>
          <w:szCs w:val="20"/>
          <w:lang w:val="en-GB"/>
        </w:rPr>
        <w:t xml:space="preserve">_____________________(name, organization) </w:t>
      </w:r>
      <w:r w:rsidRPr="007E20A4">
        <w:rPr>
          <w:rFonts w:cs="Times New Roman"/>
          <w:sz w:val="20"/>
          <w:szCs w:val="20"/>
          <w:lang w:val="en-GB"/>
        </w:rPr>
        <w:tab/>
      </w:r>
      <w:r w:rsidRPr="007E20A4">
        <w:rPr>
          <w:rFonts w:cs="Times New Roman"/>
          <w:sz w:val="20"/>
          <w:szCs w:val="20"/>
          <w:lang w:val="en-GB"/>
        </w:rPr>
        <w:tab/>
        <w:t>_____________________(name, organization)</w:t>
      </w:r>
    </w:p>
    <w:sectPr w:rsidR="008B75C5" w:rsidRPr="007E20A4" w:rsidSect="00B05F87">
      <w:footerReference w:type="default" r:id="rId7"/>
      <w:headerReference w:type="first" r:id="rId8"/>
      <w:pgSz w:w="11906" w:h="16838" w:code="9"/>
      <w:pgMar w:top="2268" w:right="1134" w:bottom="1418" w:left="1418" w:header="851"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22" w:rsidRDefault="00E21622">
      <w:pPr>
        <w:spacing w:line="240" w:lineRule="auto"/>
      </w:pPr>
      <w:r>
        <w:separator/>
      </w:r>
    </w:p>
  </w:endnote>
  <w:endnote w:type="continuationSeparator" w:id="0">
    <w:p w:rsidR="00E21622" w:rsidRDefault="00E216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35B" w:rsidRDefault="001C735B">
    <w:pPr>
      <w:pStyle w:val="VoettekstLMR"/>
    </w:pPr>
    <w:r>
      <w:tab/>
      <w:t>-</w:t>
    </w:r>
    <w:r w:rsidR="007C2233">
      <w:fldChar w:fldCharType="begin"/>
    </w:r>
    <w:r>
      <w:instrText xml:space="preserve"> PAGE </w:instrText>
    </w:r>
    <w:r w:rsidR="007C2233">
      <w:fldChar w:fldCharType="separate"/>
    </w:r>
    <w:r w:rsidR="007E20A4">
      <w:rPr>
        <w:noProof/>
      </w:rPr>
      <w:t>2</w:t>
    </w:r>
    <w:r w:rsidR="007C2233">
      <w:fldChar w:fldCharType="end"/>
    </w:r>
    <w:r>
      <w:t>-</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22" w:rsidRDefault="00E21622">
      <w:pPr>
        <w:spacing w:line="240" w:lineRule="auto"/>
      </w:pPr>
      <w:r>
        <w:separator/>
      </w:r>
    </w:p>
  </w:footnote>
  <w:footnote w:type="continuationSeparator" w:id="0">
    <w:p w:rsidR="00E21622" w:rsidRDefault="00E216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0A4" w:rsidRDefault="007E20A4">
    <w:pPr>
      <w:pStyle w:val="Koptekst"/>
    </w:pPr>
    <w:r w:rsidRPr="007E20A4">
      <w:drawing>
        <wp:anchor distT="0" distB="0" distL="114300" distR="114300" simplePos="0" relativeHeight="251659264" behindDoc="1" locked="0" layoutInCell="1" allowOverlap="1">
          <wp:simplePos x="0" y="0"/>
          <wp:positionH relativeFrom="column">
            <wp:posOffset>3414395</wp:posOffset>
          </wp:positionH>
          <wp:positionV relativeFrom="paragraph">
            <wp:posOffset>-387985</wp:posOffset>
          </wp:positionV>
          <wp:extent cx="3105150" cy="361950"/>
          <wp:effectExtent l="19050" t="0" r="0" b="0"/>
          <wp:wrapTight wrapText="bothSides">
            <wp:wrapPolygon edited="0">
              <wp:start x="-133" y="0"/>
              <wp:lineTo x="-133" y="20463"/>
              <wp:lineTo x="21600" y="20463"/>
              <wp:lineTo x="21600" y="0"/>
              <wp:lineTo x="-133" y="0"/>
            </wp:wrapPolygon>
          </wp:wrapTight>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3105150" cy="361950"/>
                  </a:xfrm>
                  <a:prstGeom prst="rect">
                    <a:avLst/>
                  </a:prstGeom>
                  <a:noFill/>
                  <a:ln w="9525">
                    <a:noFill/>
                    <a:miter lim="800000"/>
                    <a:headEnd/>
                    <a:tailEnd/>
                  </a:ln>
                </pic:spPr>
              </pic:pic>
            </a:graphicData>
          </a:graphic>
        </wp:anchor>
      </w:drawing>
    </w:r>
  </w:p>
  <w:p w:rsidR="007E20A4" w:rsidRDefault="007E20A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D25A5E"/>
    <w:lvl w:ilvl="0">
      <w:start w:val="1"/>
      <w:numFmt w:val="decimal"/>
      <w:lvlText w:val="%1."/>
      <w:lvlJc w:val="left"/>
      <w:pPr>
        <w:tabs>
          <w:tab w:val="num" w:pos="1492"/>
        </w:tabs>
        <w:ind w:left="1492" w:hanging="360"/>
      </w:pPr>
    </w:lvl>
  </w:abstractNum>
  <w:abstractNum w:abstractNumId="1">
    <w:nsid w:val="FFFFFF7D"/>
    <w:multiLevelType w:val="singleLevel"/>
    <w:tmpl w:val="2D964AA0"/>
    <w:lvl w:ilvl="0">
      <w:start w:val="1"/>
      <w:numFmt w:val="decimal"/>
      <w:lvlText w:val="%1."/>
      <w:lvlJc w:val="left"/>
      <w:pPr>
        <w:tabs>
          <w:tab w:val="num" w:pos="1209"/>
        </w:tabs>
        <w:ind w:left="1209" w:hanging="360"/>
      </w:pPr>
    </w:lvl>
  </w:abstractNum>
  <w:abstractNum w:abstractNumId="2">
    <w:nsid w:val="FFFFFF7E"/>
    <w:multiLevelType w:val="singleLevel"/>
    <w:tmpl w:val="5C964356"/>
    <w:lvl w:ilvl="0">
      <w:start w:val="1"/>
      <w:numFmt w:val="decimal"/>
      <w:lvlText w:val="%1."/>
      <w:lvlJc w:val="left"/>
      <w:pPr>
        <w:tabs>
          <w:tab w:val="num" w:pos="926"/>
        </w:tabs>
        <w:ind w:left="926" w:hanging="360"/>
      </w:pPr>
    </w:lvl>
  </w:abstractNum>
  <w:abstractNum w:abstractNumId="3">
    <w:nsid w:val="FFFFFF7F"/>
    <w:multiLevelType w:val="singleLevel"/>
    <w:tmpl w:val="C42E9CC2"/>
    <w:lvl w:ilvl="0">
      <w:start w:val="1"/>
      <w:numFmt w:val="decimal"/>
      <w:lvlText w:val="%1."/>
      <w:lvlJc w:val="left"/>
      <w:pPr>
        <w:tabs>
          <w:tab w:val="num" w:pos="643"/>
        </w:tabs>
        <w:ind w:left="643" w:hanging="360"/>
      </w:pPr>
    </w:lvl>
  </w:abstractNum>
  <w:abstractNum w:abstractNumId="4">
    <w:nsid w:val="FFFFFF80"/>
    <w:multiLevelType w:val="singleLevel"/>
    <w:tmpl w:val="56D6BC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4ACA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B2D0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C476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807B76"/>
    <w:lvl w:ilvl="0">
      <w:start w:val="1"/>
      <w:numFmt w:val="decimal"/>
      <w:lvlText w:val="%1."/>
      <w:lvlJc w:val="left"/>
      <w:pPr>
        <w:tabs>
          <w:tab w:val="num" w:pos="360"/>
        </w:tabs>
        <w:ind w:left="360" w:hanging="360"/>
      </w:pPr>
    </w:lvl>
  </w:abstractNum>
  <w:abstractNum w:abstractNumId="9">
    <w:nsid w:val="FFFFFF89"/>
    <w:multiLevelType w:val="singleLevel"/>
    <w:tmpl w:val="0B3A1C9C"/>
    <w:lvl w:ilvl="0">
      <w:start w:val="1"/>
      <w:numFmt w:val="bullet"/>
      <w:lvlText w:val=""/>
      <w:lvlJc w:val="left"/>
      <w:pPr>
        <w:tabs>
          <w:tab w:val="num" w:pos="360"/>
        </w:tabs>
        <w:ind w:left="360" w:hanging="360"/>
      </w:pPr>
      <w:rPr>
        <w:rFonts w:ascii="Symbol" w:hAnsi="Symbol" w:hint="default"/>
      </w:rPr>
    </w:lvl>
  </w:abstractNum>
  <w:abstractNum w:abstractNumId="10">
    <w:nsid w:val="1711191A"/>
    <w:multiLevelType w:val="hybridMultilevel"/>
    <w:tmpl w:val="7BDAE5DA"/>
    <w:lvl w:ilvl="0" w:tplc="74F2F516">
      <w:start w:val="1"/>
      <w:numFmt w:val="bullet"/>
      <w:pStyle w:val="StandaardOpsomming"/>
      <w:lvlText w:val=""/>
      <w:lvlJc w:val="left"/>
      <w:pPr>
        <w:tabs>
          <w:tab w:val="num" w:pos="397"/>
        </w:tabs>
        <w:ind w:left="397" w:hanging="397"/>
      </w:pPr>
      <w:rPr>
        <w:rFonts w:ascii="Symbol" w:hAnsi="Symbol" w:hint="default"/>
        <w:color w:val="auto"/>
      </w:rPr>
    </w:lvl>
    <w:lvl w:ilvl="1" w:tplc="04130003" w:tentative="1">
      <w:start w:val="1"/>
      <w:numFmt w:val="bullet"/>
      <w:lvlText w:val="o"/>
      <w:lvlJc w:val="left"/>
      <w:pPr>
        <w:tabs>
          <w:tab w:val="num" w:pos="1043"/>
        </w:tabs>
        <w:ind w:left="1043" w:hanging="360"/>
      </w:pPr>
      <w:rPr>
        <w:rFonts w:ascii="Courier New" w:hAnsi="Courier New" w:hint="default"/>
      </w:rPr>
    </w:lvl>
    <w:lvl w:ilvl="2" w:tplc="04130005" w:tentative="1">
      <w:start w:val="1"/>
      <w:numFmt w:val="bullet"/>
      <w:lvlText w:val=""/>
      <w:lvlJc w:val="left"/>
      <w:pPr>
        <w:tabs>
          <w:tab w:val="num" w:pos="1763"/>
        </w:tabs>
        <w:ind w:left="1763" w:hanging="360"/>
      </w:pPr>
      <w:rPr>
        <w:rFonts w:ascii="Wingdings" w:hAnsi="Wingdings" w:hint="default"/>
      </w:rPr>
    </w:lvl>
    <w:lvl w:ilvl="3" w:tplc="04130001" w:tentative="1">
      <w:start w:val="1"/>
      <w:numFmt w:val="bullet"/>
      <w:lvlText w:val=""/>
      <w:lvlJc w:val="left"/>
      <w:pPr>
        <w:tabs>
          <w:tab w:val="num" w:pos="2483"/>
        </w:tabs>
        <w:ind w:left="2483" w:hanging="360"/>
      </w:pPr>
      <w:rPr>
        <w:rFonts w:ascii="Symbol" w:hAnsi="Symbol" w:hint="default"/>
      </w:rPr>
    </w:lvl>
    <w:lvl w:ilvl="4" w:tplc="04130003" w:tentative="1">
      <w:start w:val="1"/>
      <w:numFmt w:val="bullet"/>
      <w:lvlText w:val="o"/>
      <w:lvlJc w:val="left"/>
      <w:pPr>
        <w:tabs>
          <w:tab w:val="num" w:pos="3203"/>
        </w:tabs>
        <w:ind w:left="3203" w:hanging="360"/>
      </w:pPr>
      <w:rPr>
        <w:rFonts w:ascii="Courier New" w:hAnsi="Courier New" w:hint="default"/>
      </w:rPr>
    </w:lvl>
    <w:lvl w:ilvl="5" w:tplc="04130005" w:tentative="1">
      <w:start w:val="1"/>
      <w:numFmt w:val="bullet"/>
      <w:lvlText w:val=""/>
      <w:lvlJc w:val="left"/>
      <w:pPr>
        <w:tabs>
          <w:tab w:val="num" w:pos="3923"/>
        </w:tabs>
        <w:ind w:left="3923" w:hanging="360"/>
      </w:pPr>
      <w:rPr>
        <w:rFonts w:ascii="Wingdings" w:hAnsi="Wingdings" w:hint="default"/>
      </w:rPr>
    </w:lvl>
    <w:lvl w:ilvl="6" w:tplc="04130001" w:tentative="1">
      <w:start w:val="1"/>
      <w:numFmt w:val="bullet"/>
      <w:lvlText w:val=""/>
      <w:lvlJc w:val="left"/>
      <w:pPr>
        <w:tabs>
          <w:tab w:val="num" w:pos="4643"/>
        </w:tabs>
        <w:ind w:left="4643" w:hanging="360"/>
      </w:pPr>
      <w:rPr>
        <w:rFonts w:ascii="Symbol" w:hAnsi="Symbol" w:hint="default"/>
      </w:rPr>
    </w:lvl>
    <w:lvl w:ilvl="7" w:tplc="04130003" w:tentative="1">
      <w:start w:val="1"/>
      <w:numFmt w:val="bullet"/>
      <w:lvlText w:val="o"/>
      <w:lvlJc w:val="left"/>
      <w:pPr>
        <w:tabs>
          <w:tab w:val="num" w:pos="5363"/>
        </w:tabs>
        <w:ind w:left="5363" w:hanging="360"/>
      </w:pPr>
      <w:rPr>
        <w:rFonts w:ascii="Courier New" w:hAnsi="Courier New" w:hint="default"/>
      </w:rPr>
    </w:lvl>
    <w:lvl w:ilvl="8" w:tplc="04130005" w:tentative="1">
      <w:start w:val="1"/>
      <w:numFmt w:val="bullet"/>
      <w:lvlText w:val=""/>
      <w:lvlJc w:val="left"/>
      <w:pPr>
        <w:tabs>
          <w:tab w:val="num" w:pos="6083"/>
        </w:tabs>
        <w:ind w:left="6083" w:hanging="360"/>
      </w:pPr>
      <w:rPr>
        <w:rFonts w:ascii="Wingdings" w:hAnsi="Wingdings" w:hint="default"/>
      </w:rPr>
    </w:lvl>
  </w:abstractNum>
  <w:abstractNum w:abstractNumId="11">
    <w:nsid w:val="19FB5FC0"/>
    <w:multiLevelType w:val="hybridMultilevel"/>
    <w:tmpl w:val="545E1EE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6F47645"/>
    <w:multiLevelType w:val="hybridMultilevel"/>
    <w:tmpl w:val="3064E0AC"/>
    <w:lvl w:ilvl="0" w:tplc="E7229AAC">
      <w:start w:val="1"/>
      <w:numFmt w:val="bullet"/>
      <w:lvlText w:val="-"/>
      <w:lvlJc w:val="left"/>
      <w:pPr>
        <w:tabs>
          <w:tab w:val="num" w:pos="360"/>
        </w:tabs>
        <w:ind w:left="360" w:hanging="360"/>
      </w:pPr>
      <w:rPr>
        <w:rFonts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4F82038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5DF71C19"/>
    <w:multiLevelType w:val="hybridMultilevel"/>
    <w:tmpl w:val="210E8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BE45DF2"/>
    <w:multiLevelType w:val="singleLevel"/>
    <w:tmpl w:val="0413000F"/>
    <w:lvl w:ilvl="0">
      <w:start w:val="1"/>
      <w:numFmt w:val="decimal"/>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2"/>
  </w:num>
  <w:num w:numId="14">
    <w:abstractNumId w:val="10"/>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
  <w:rsids>
    <w:rsidRoot w:val="00E21622"/>
    <w:rsid w:val="00033A9F"/>
    <w:rsid w:val="00042D28"/>
    <w:rsid w:val="00046D74"/>
    <w:rsid w:val="0009435E"/>
    <w:rsid w:val="000970C4"/>
    <w:rsid w:val="000E4DF4"/>
    <w:rsid w:val="000F0ACB"/>
    <w:rsid w:val="000F12F4"/>
    <w:rsid w:val="001C735B"/>
    <w:rsid w:val="001D0934"/>
    <w:rsid w:val="001E2309"/>
    <w:rsid w:val="002039D1"/>
    <w:rsid w:val="00287956"/>
    <w:rsid w:val="0038168A"/>
    <w:rsid w:val="00403F56"/>
    <w:rsid w:val="004276BA"/>
    <w:rsid w:val="0046676A"/>
    <w:rsid w:val="00473AC1"/>
    <w:rsid w:val="00493541"/>
    <w:rsid w:val="0049694E"/>
    <w:rsid w:val="004B230D"/>
    <w:rsid w:val="00640053"/>
    <w:rsid w:val="006A2C1E"/>
    <w:rsid w:val="00704D5F"/>
    <w:rsid w:val="00745B4C"/>
    <w:rsid w:val="00782BF3"/>
    <w:rsid w:val="007C2233"/>
    <w:rsid w:val="007E20A4"/>
    <w:rsid w:val="00871988"/>
    <w:rsid w:val="0088012A"/>
    <w:rsid w:val="008B75C5"/>
    <w:rsid w:val="009B50C5"/>
    <w:rsid w:val="009C296B"/>
    <w:rsid w:val="00A23CE9"/>
    <w:rsid w:val="00AE25FF"/>
    <w:rsid w:val="00B05F87"/>
    <w:rsid w:val="00B44609"/>
    <w:rsid w:val="00B9721A"/>
    <w:rsid w:val="00BA1848"/>
    <w:rsid w:val="00C13414"/>
    <w:rsid w:val="00C62E2F"/>
    <w:rsid w:val="00C7703D"/>
    <w:rsid w:val="00CC3301"/>
    <w:rsid w:val="00CE4FF1"/>
    <w:rsid w:val="00D04AC4"/>
    <w:rsid w:val="00DA1D6D"/>
    <w:rsid w:val="00E21622"/>
    <w:rsid w:val="00E63762"/>
    <w:rsid w:val="00E80DB6"/>
    <w:rsid w:val="00F03275"/>
    <w:rsid w:val="00F10FA3"/>
    <w:rsid w:val="00F15F64"/>
    <w:rsid w:val="00F45FCB"/>
    <w:rsid w:val="00F55B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1622"/>
    <w:pPr>
      <w:spacing w:after="200" w:line="276" w:lineRule="auto"/>
    </w:pPr>
    <w:rPr>
      <w:rFonts w:asciiTheme="minorHAnsi" w:eastAsiaTheme="minorHAnsi" w:hAnsiTheme="minorHAnsi" w:cstheme="minorBidi"/>
      <w:sz w:val="22"/>
      <w:szCs w:val="22"/>
      <w:lang w:eastAsia="en-US"/>
    </w:rPr>
  </w:style>
  <w:style w:type="paragraph" w:styleId="Kop6">
    <w:name w:val="heading 6"/>
    <w:basedOn w:val="Standaard"/>
    <w:next w:val="Standaard"/>
    <w:qFormat/>
    <w:rsid w:val="00B05F87"/>
    <w:pPr>
      <w:spacing w:before="240" w:after="60"/>
      <w:outlineLvl w:val="5"/>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05F87"/>
    <w:pPr>
      <w:spacing w:line="240" w:lineRule="auto"/>
    </w:pPr>
  </w:style>
  <w:style w:type="character" w:styleId="Paginanummer">
    <w:name w:val="page number"/>
    <w:basedOn w:val="Standaardalinea-lettertype"/>
    <w:semiHidden/>
    <w:rsid w:val="00B05F87"/>
  </w:style>
  <w:style w:type="paragraph" w:styleId="Voettekst">
    <w:name w:val="footer"/>
    <w:basedOn w:val="Standaard"/>
    <w:semiHidden/>
    <w:rsid w:val="00B05F87"/>
  </w:style>
  <w:style w:type="paragraph" w:customStyle="1" w:styleId="kaftje">
    <w:name w:val="kaftje"/>
    <w:basedOn w:val="Standaard"/>
    <w:rsid w:val="00B05F87"/>
    <w:pPr>
      <w:framePr w:w="6804" w:h="4082" w:hRule="exact" w:hSpace="142" w:vSpace="142" w:wrap="around" w:vAnchor="page" w:hAnchor="page" w:x="3403" w:y="4821" w:anchorLock="1"/>
      <w:spacing w:line="480" w:lineRule="exact"/>
      <w:jc w:val="right"/>
    </w:pPr>
  </w:style>
  <w:style w:type="paragraph" w:customStyle="1" w:styleId="Memokop">
    <w:name w:val="Memokop"/>
    <w:basedOn w:val="Standaard"/>
    <w:next w:val="Standaard"/>
    <w:rsid w:val="00B05F87"/>
    <w:pPr>
      <w:spacing w:before="960" w:after="284"/>
      <w:jc w:val="center"/>
    </w:pPr>
    <w:rPr>
      <w:b/>
      <w:bCs/>
      <w:sz w:val="32"/>
    </w:rPr>
  </w:style>
  <w:style w:type="paragraph" w:customStyle="1" w:styleId="EersteKolom">
    <w:name w:val="EersteKolom"/>
    <w:basedOn w:val="Standaard"/>
    <w:rsid w:val="00B05F87"/>
    <w:pPr>
      <w:tabs>
        <w:tab w:val="right" w:pos="923"/>
      </w:tabs>
    </w:pPr>
  </w:style>
  <w:style w:type="paragraph" w:customStyle="1" w:styleId="TweedeKolom">
    <w:name w:val="TweedeKolom"/>
    <w:basedOn w:val="Standaard"/>
    <w:next w:val="Standaard"/>
    <w:rsid w:val="00B05F87"/>
  </w:style>
  <w:style w:type="paragraph" w:styleId="Aanhef">
    <w:name w:val="Salutation"/>
    <w:basedOn w:val="Standaard"/>
    <w:next w:val="Standaard"/>
    <w:semiHidden/>
    <w:rsid w:val="00B05F87"/>
    <w:pPr>
      <w:spacing w:before="720" w:after="360"/>
    </w:pPr>
  </w:style>
  <w:style w:type="paragraph" w:styleId="Afsluiting">
    <w:name w:val="Closing"/>
    <w:basedOn w:val="Standaard"/>
    <w:semiHidden/>
    <w:rsid w:val="00B05F87"/>
    <w:pPr>
      <w:spacing w:before="720"/>
    </w:pPr>
  </w:style>
  <w:style w:type="paragraph" w:customStyle="1" w:styleId="KantoorEnDatum">
    <w:name w:val="KantoorEnDatum"/>
    <w:basedOn w:val="Standaard"/>
    <w:rsid w:val="00B05F87"/>
    <w:pPr>
      <w:spacing w:before="1080" w:after="720"/>
    </w:pPr>
  </w:style>
  <w:style w:type="paragraph" w:customStyle="1" w:styleId="Contactpersoon">
    <w:name w:val="Contactpersoon"/>
    <w:basedOn w:val="Standaard"/>
    <w:next w:val="Standaard"/>
    <w:rsid w:val="00B05F87"/>
    <w:pPr>
      <w:spacing w:before="1080" w:after="360"/>
    </w:pPr>
  </w:style>
  <w:style w:type="paragraph" w:customStyle="1" w:styleId="Referentie">
    <w:name w:val="Referentie"/>
    <w:basedOn w:val="Standaard"/>
    <w:rsid w:val="00B05F87"/>
    <w:rPr>
      <w:sz w:val="16"/>
    </w:rPr>
  </w:style>
  <w:style w:type="paragraph" w:customStyle="1" w:styleId="Bijlagen">
    <w:name w:val="Bijlagen"/>
    <w:basedOn w:val="Standaard"/>
    <w:rsid w:val="00B05F87"/>
    <w:rPr>
      <w:sz w:val="18"/>
    </w:rPr>
  </w:style>
  <w:style w:type="paragraph" w:customStyle="1" w:styleId="StandaardB">
    <w:name w:val="Standaard B"/>
    <w:basedOn w:val="Standaard"/>
    <w:rsid w:val="00B05F87"/>
    <w:rPr>
      <w:b/>
    </w:rPr>
  </w:style>
  <w:style w:type="paragraph" w:customStyle="1" w:styleId="Opsom1">
    <w:name w:val="Opsom1"/>
    <w:basedOn w:val="Standaard"/>
    <w:rsid w:val="00B05F87"/>
    <w:pPr>
      <w:ind w:left="397" w:hanging="397"/>
    </w:pPr>
  </w:style>
  <w:style w:type="paragraph" w:customStyle="1" w:styleId="Opsom2">
    <w:name w:val="Opsom2"/>
    <w:basedOn w:val="Standaard"/>
    <w:rsid w:val="00B05F87"/>
    <w:pPr>
      <w:ind w:left="794" w:hanging="397"/>
    </w:pPr>
  </w:style>
  <w:style w:type="paragraph" w:customStyle="1" w:styleId="Opsom3">
    <w:name w:val="Opsom3"/>
    <w:basedOn w:val="Standaard"/>
    <w:rsid w:val="00B05F87"/>
    <w:pPr>
      <w:ind w:left="1191" w:hanging="397"/>
    </w:pPr>
  </w:style>
  <w:style w:type="paragraph" w:customStyle="1" w:styleId="Opmaakprofiel1">
    <w:name w:val="Opmaakprofiel1"/>
    <w:basedOn w:val="Standaard"/>
    <w:rsid w:val="00B05F87"/>
  </w:style>
  <w:style w:type="paragraph" w:customStyle="1" w:styleId="Ondertekening">
    <w:name w:val="Ondertekening"/>
    <w:basedOn w:val="Standaard"/>
    <w:rsid w:val="00B05F87"/>
    <w:pPr>
      <w:tabs>
        <w:tab w:val="left" w:pos="2948"/>
        <w:tab w:val="left" w:pos="5896"/>
      </w:tabs>
    </w:pPr>
  </w:style>
  <w:style w:type="paragraph" w:customStyle="1" w:styleId="StandaardU">
    <w:name w:val="Standaard U"/>
    <w:basedOn w:val="Standaard"/>
    <w:rsid w:val="00B05F87"/>
    <w:rPr>
      <w:u w:val="single"/>
    </w:rPr>
  </w:style>
  <w:style w:type="character" w:customStyle="1" w:styleId="b22">
    <w:name w:val="b22"/>
    <w:basedOn w:val="Standaardalinea-lettertype"/>
    <w:rsid w:val="00B05F87"/>
    <w:rPr>
      <w:b/>
      <w:sz w:val="44"/>
    </w:rPr>
  </w:style>
  <w:style w:type="paragraph" w:customStyle="1" w:styleId="KoptekstJrk">
    <w:name w:val="KoptekstJrk"/>
    <w:basedOn w:val="Standaard"/>
    <w:rsid w:val="00B05F87"/>
    <w:pPr>
      <w:spacing w:line="300" w:lineRule="exact"/>
    </w:pPr>
    <w:rPr>
      <w:b/>
      <w:sz w:val="24"/>
    </w:rPr>
  </w:style>
  <w:style w:type="character" w:customStyle="1" w:styleId="n18">
    <w:name w:val="n18"/>
    <w:basedOn w:val="Standaardalinea-lettertype"/>
    <w:rsid w:val="00B05F87"/>
    <w:rPr>
      <w:sz w:val="36"/>
    </w:rPr>
  </w:style>
  <w:style w:type="paragraph" w:customStyle="1" w:styleId="VoettekstEerstePagina">
    <w:name w:val="VoettekstEerstePagina"/>
    <w:basedOn w:val="Standaard"/>
    <w:rsid w:val="00B05F87"/>
    <w:pPr>
      <w:spacing w:before="1800" w:line="300" w:lineRule="exact"/>
    </w:pPr>
  </w:style>
  <w:style w:type="paragraph" w:customStyle="1" w:styleId="VoettekstLMR">
    <w:name w:val="VoettekstLMR"/>
    <w:basedOn w:val="Standaard"/>
    <w:rsid w:val="00B05F87"/>
    <w:pPr>
      <w:tabs>
        <w:tab w:val="left" w:pos="0"/>
        <w:tab w:val="center" w:pos="4678"/>
        <w:tab w:val="right" w:pos="9356"/>
      </w:tabs>
    </w:pPr>
  </w:style>
  <w:style w:type="paragraph" w:customStyle="1" w:styleId="Opmerkingen">
    <w:name w:val="Opmerkingen"/>
    <w:basedOn w:val="Standaard"/>
    <w:rsid w:val="00AE25FF"/>
    <w:pPr>
      <w:shd w:val="clear" w:color="auto" w:fill="D9D9D9"/>
      <w:spacing w:line="300" w:lineRule="exact"/>
    </w:pPr>
    <w:rPr>
      <w:color w:val="FF0000"/>
    </w:rPr>
  </w:style>
  <w:style w:type="paragraph" w:customStyle="1" w:styleId="StandaardOpsomming">
    <w:name w:val="StandaardOpsomming"/>
    <w:basedOn w:val="Standaard"/>
    <w:rsid w:val="00E21622"/>
    <w:pPr>
      <w:numPr>
        <w:numId w:val="14"/>
      </w:numPr>
    </w:pPr>
  </w:style>
  <w:style w:type="paragraph" w:styleId="Lijstalinea">
    <w:name w:val="List Paragraph"/>
    <w:basedOn w:val="Standaard"/>
    <w:uiPriority w:val="34"/>
    <w:qFormat/>
    <w:rsid w:val="00E21622"/>
    <w:pPr>
      <w:ind w:left="720"/>
      <w:contextualSpacing/>
    </w:pPr>
  </w:style>
  <w:style w:type="paragraph" w:styleId="Ballontekst">
    <w:name w:val="Balloon Text"/>
    <w:basedOn w:val="Standaard"/>
    <w:link w:val="BallontekstChar"/>
    <w:uiPriority w:val="99"/>
    <w:semiHidden/>
    <w:unhideWhenUsed/>
    <w:rsid w:val="00E21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1622"/>
    <w:rPr>
      <w:rFonts w:ascii="Tahoma" w:eastAsiaTheme="minorHAnsi" w:hAnsi="Tahoma" w:cs="Tahoma"/>
      <w:sz w:val="16"/>
      <w:szCs w:val="16"/>
      <w:lang w:eastAsia="en-US"/>
    </w:rPr>
  </w:style>
  <w:style w:type="character" w:customStyle="1" w:styleId="KoptekstChar">
    <w:name w:val="Koptekst Char"/>
    <w:basedOn w:val="Standaardalinea-lettertype"/>
    <w:link w:val="Koptekst"/>
    <w:uiPriority w:val="99"/>
    <w:rsid w:val="007E20A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1622"/>
    <w:pPr>
      <w:spacing w:after="200" w:line="276" w:lineRule="auto"/>
    </w:pPr>
    <w:rPr>
      <w:rFonts w:asciiTheme="minorHAnsi" w:eastAsiaTheme="minorHAnsi" w:hAnsiTheme="minorHAnsi" w:cstheme="minorBidi"/>
      <w:sz w:val="22"/>
      <w:szCs w:val="22"/>
      <w:lang w:eastAsia="en-US"/>
    </w:rPr>
  </w:style>
  <w:style w:type="paragraph" w:styleId="Kop6">
    <w:name w:val="heading 6"/>
    <w:basedOn w:val="Standaard"/>
    <w:next w:val="Standaard"/>
    <w:qFormat/>
    <w:pPr>
      <w:spacing w:before="240" w:after="60"/>
      <w:outlineLvl w:val="5"/>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spacing w:line="240" w:lineRule="auto"/>
    </w:pPr>
  </w:style>
  <w:style w:type="character" w:styleId="Paginanummer">
    <w:name w:val="page number"/>
    <w:basedOn w:val="Standaardalinea-lettertype"/>
    <w:semiHidden/>
  </w:style>
  <w:style w:type="paragraph" w:styleId="Voettekst">
    <w:name w:val="footer"/>
    <w:basedOn w:val="Standaard"/>
    <w:semiHidden/>
  </w:style>
  <w:style w:type="paragraph" w:customStyle="1" w:styleId="kaftje">
    <w:name w:val="kaftje"/>
    <w:basedOn w:val="Standaard"/>
    <w:pPr>
      <w:framePr w:w="6804" w:h="4082" w:hRule="exact" w:hSpace="142" w:vSpace="142" w:wrap="around" w:vAnchor="page" w:hAnchor="page" w:x="3403" w:y="4821" w:anchorLock="1"/>
      <w:spacing w:line="480" w:lineRule="exact"/>
      <w:jc w:val="right"/>
    </w:pPr>
  </w:style>
  <w:style w:type="paragraph" w:customStyle="1" w:styleId="Memokop">
    <w:name w:val="Memokop"/>
    <w:basedOn w:val="Standaard"/>
    <w:next w:val="Standaard"/>
    <w:pPr>
      <w:spacing w:before="960" w:after="284"/>
      <w:jc w:val="center"/>
    </w:pPr>
    <w:rPr>
      <w:b/>
      <w:bCs/>
      <w:sz w:val="32"/>
    </w:rPr>
  </w:style>
  <w:style w:type="paragraph" w:customStyle="1" w:styleId="EersteKolom">
    <w:name w:val="EersteKolom"/>
    <w:basedOn w:val="Standaard"/>
    <w:pPr>
      <w:tabs>
        <w:tab w:val="right" w:pos="923"/>
      </w:tabs>
    </w:pPr>
  </w:style>
  <w:style w:type="paragraph" w:customStyle="1" w:styleId="TweedeKolom">
    <w:name w:val="TweedeKolom"/>
    <w:basedOn w:val="Standaard"/>
    <w:next w:val="Standaard"/>
  </w:style>
  <w:style w:type="paragraph" w:styleId="Aanhef">
    <w:name w:val="Salutation"/>
    <w:basedOn w:val="Standaard"/>
    <w:next w:val="Standaard"/>
    <w:semiHidden/>
    <w:pPr>
      <w:spacing w:before="720" w:after="360"/>
    </w:pPr>
  </w:style>
  <w:style w:type="paragraph" w:styleId="Afsluiting">
    <w:name w:val="Closing"/>
    <w:basedOn w:val="Standaard"/>
    <w:semiHidden/>
    <w:pPr>
      <w:spacing w:before="720"/>
    </w:pPr>
  </w:style>
  <w:style w:type="paragraph" w:customStyle="1" w:styleId="KantoorEnDatum">
    <w:name w:val="KantoorEnDatum"/>
    <w:basedOn w:val="Standaard"/>
    <w:pPr>
      <w:spacing w:before="1080" w:after="720"/>
    </w:pPr>
  </w:style>
  <w:style w:type="paragraph" w:customStyle="1" w:styleId="Contactpersoon">
    <w:name w:val="Contactpersoon"/>
    <w:basedOn w:val="Standaard"/>
    <w:next w:val="Standaard"/>
    <w:pPr>
      <w:spacing w:before="1080" w:after="360"/>
    </w:pPr>
  </w:style>
  <w:style w:type="paragraph" w:customStyle="1" w:styleId="Referentie">
    <w:name w:val="Referentie"/>
    <w:basedOn w:val="Standaard"/>
    <w:rPr>
      <w:sz w:val="16"/>
    </w:rPr>
  </w:style>
  <w:style w:type="paragraph" w:customStyle="1" w:styleId="Bijlagen">
    <w:name w:val="Bijlagen"/>
    <w:basedOn w:val="Standaard"/>
    <w:rPr>
      <w:sz w:val="18"/>
    </w:rPr>
  </w:style>
  <w:style w:type="paragraph" w:customStyle="1" w:styleId="StandaardB">
    <w:name w:val="Standaard B"/>
    <w:basedOn w:val="Standaard"/>
    <w:rPr>
      <w:b/>
    </w:rPr>
  </w:style>
  <w:style w:type="paragraph" w:customStyle="1" w:styleId="Opsom1">
    <w:name w:val="Opsom1"/>
    <w:basedOn w:val="Standaard"/>
    <w:pPr>
      <w:ind w:left="397" w:hanging="397"/>
    </w:pPr>
  </w:style>
  <w:style w:type="paragraph" w:customStyle="1" w:styleId="Opsom2">
    <w:name w:val="Opsom2"/>
    <w:basedOn w:val="Standaard"/>
    <w:pPr>
      <w:ind w:left="794" w:hanging="397"/>
    </w:pPr>
  </w:style>
  <w:style w:type="paragraph" w:customStyle="1" w:styleId="Opsom3">
    <w:name w:val="Opsom3"/>
    <w:basedOn w:val="Standaard"/>
    <w:pPr>
      <w:ind w:left="1191" w:hanging="397"/>
    </w:pPr>
  </w:style>
  <w:style w:type="paragraph" w:customStyle="1" w:styleId="Opmaakprofiel1">
    <w:name w:val="Opmaakprofiel1"/>
    <w:basedOn w:val="Standaard"/>
  </w:style>
  <w:style w:type="paragraph" w:customStyle="1" w:styleId="Ondertekening">
    <w:name w:val="Ondertekening"/>
    <w:basedOn w:val="Standaard"/>
    <w:pPr>
      <w:tabs>
        <w:tab w:val="left" w:pos="2948"/>
        <w:tab w:val="left" w:pos="5896"/>
      </w:tabs>
    </w:pPr>
  </w:style>
  <w:style w:type="paragraph" w:customStyle="1" w:styleId="StandaardU">
    <w:name w:val="Standaard U"/>
    <w:basedOn w:val="Standaard"/>
    <w:rPr>
      <w:u w:val="single"/>
    </w:rPr>
  </w:style>
  <w:style w:type="character" w:customStyle="1" w:styleId="b22">
    <w:name w:val="b22"/>
    <w:basedOn w:val="Standaardalinea-lettertype"/>
    <w:rPr>
      <w:b/>
      <w:sz w:val="44"/>
    </w:rPr>
  </w:style>
  <w:style w:type="paragraph" w:customStyle="1" w:styleId="KoptekstJrk">
    <w:name w:val="KoptekstJrk"/>
    <w:basedOn w:val="Standaard"/>
    <w:pPr>
      <w:spacing w:line="300" w:lineRule="exact"/>
    </w:pPr>
    <w:rPr>
      <w:b/>
      <w:sz w:val="24"/>
    </w:rPr>
  </w:style>
  <w:style w:type="character" w:customStyle="1" w:styleId="n18">
    <w:name w:val="n18"/>
    <w:basedOn w:val="Standaardalinea-lettertype"/>
    <w:rPr>
      <w:sz w:val="36"/>
    </w:rPr>
  </w:style>
  <w:style w:type="paragraph" w:customStyle="1" w:styleId="VoettekstEerstePagina">
    <w:name w:val="VoettekstEerstePagina"/>
    <w:basedOn w:val="Standaard"/>
    <w:pPr>
      <w:spacing w:before="1800" w:line="300" w:lineRule="exact"/>
    </w:pPr>
  </w:style>
  <w:style w:type="paragraph" w:customStyle="1" w:styleId="VoettekstLMR">
    <w:name w:val="VoettekstLMR"/>
    <w:basedOn w:val="Standaard"/>
    <w:pPr>
      <w:tabs>
        <w:tab w:val="left" w:pos="0"/>
        <w:tab w:val="center" w:pos="4678"/>
        <w:tab w:val="right" w:pos="9356"/>
      </w:tabs>
    </w:pPr>
  </w:style>
  <w:style w:type="paragraph" w:customStyle="1" w:styleId="Opmerkingen">
    <w:name w:val="Opmerkingen"/>
    <w:basedOn w:val="Standaard"/>
    <w:rsid w:val="00AE25FF"/>
    <w:pPr>
      <w:shd w:val="clear" w:color="auto" w:fill="D9D9D9"/>
      <w:spacing w:line="300" w:lineRule="exact"/>
    </w:pPr>
    <w:rPr>
      <w:color w:val="FF0000"/>
    </w:rPr>
  </w:style>
  <w:style w:type="paragraph" w:customStyle="1" w:styleId="StandaardOpsomming">
    <w:name w:val="StandaardOpsomming"/>
    <w:basedOn w:val="Standaard"/>
    <w:rsid w:val="00E21622"/>
    <w:pPr>
      <w:numPr>
        <w:numId w:val="14"/>
      </w:numPr>
    </w:pPr>
  </w:style>
  <w:style w:type="paragraph" w:styleId="Lijstalinea">
    <w:name w:val="List Paragraph"/>
    <w:basedOn w:val="Standaard"/>
    <w:uiPriority w:val="34"/>
    <w:qFormat/>
    <w:rsid w:val="00E21622"/>
    <w:pPr>
      <w:ind w:left="720"/>
      <w:contextualSpacing/>
    </w:pPr>
  </w:style>
  <w:style w:type="paragraph" w:styleId="Ballontekst">
    <w:name w:val="Balloon Text"/>
    <w:basedOn w:val="Standaard"/>
    <w:link w:val="BallontekstChar"/>
    <w:uiPriority w:val="99"/>
    <w:semiHidden/>
    <w:unhideWhenUsed/>
    <w:rsid w:val="00E21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1622"/>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025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BowTieTemp\Modellen%20Juridisch.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Modellen Juridisch.dotm</Template>
  <TotalTime>5</TotalTime>
  <Pages>1</Pages>
  <Words>541</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Company>Wallast accountants &amp; belastingadviseurs</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Marloes Bootsman</dc:creator>
  <cp:lastModifiedBy>pve</cp:lastModifiedBy>
  <cp:revision>4</cp:revision>
  <dcterms:created xsi:type="dcterms:W3CDTF">2013-07-18T09:59:00Z</dcterms:created>
  <dcterms:modified xsi:type="dcterms:W3CDTF">2014-02-05T13:52:00Z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y:\DefaultDocuments\DefaultDocuments\change2comm.ini</vt:lpwstr>
  </property>
  <property fmtid="{D5CDD505-2E9C-101B-9397-08002B2CF9AE}" pid="3" name="BT_AttachmentExtension">
    <vt:lpwstr>docm</vt:lpwstr>
  </property>
  <property fmtid="{D5CDD505-2E9C-101B-9397-08002B2CF9AE}" pid="4" name="BT_RefreshFromTemplate">
    <vt:lpwstr>N</vt:lpwstr>
  </property>
  <property fmtid="{D5CDD505-2E9C-101B-9397-08002B2CF9AE}" pid="5" name="BT_SaveToNotes">
    <vt:lpwstr>Y</vt:lpwstr>
  </property>
  <property fmtid="{D5CDD505-2E9C-101B-9397-08002B2CF9AE}" pid="6" name="BT_NotesServer">
    <vt:lpwstr>CN=WALWONOTES1/O=WALLAST</vt:lpwstr>
  </property>
  <property fmtid="{D5CDD505-2E9C-101B-9397-08002B2CF9AE}" pid="7" name="BT_NotesDatabase">
    <vt:lpwstr>Account\post195.nsf</vt:lpwstr>
  </property>
  <property fmtid="{D5CDD505-2E9C-101B-9397-08002B2CF9AE}" pid="8" name="BT_NotesDocument">
    <vt:lpwstr>1A4ED17C116B80D1C1257BA400276C71</vt:lpwstr>
  </property>
  <property fmtid="{D5CDD505-2E9C-101B-9397-08002B2CF9AE}" pid="9" name="BT_NotesForm">
    <vt:lpwstr>BT09f</vt:lpwstr>
  </property>
  <property fmtid="{D5CDD505-2E9C-101B-9397-08002B2CF9AE}" pid="10" name="BT_AttachmentName">
    <vt:lpwstr>ATT20130710091036.docm</vt:lpwstr>
  </property>
  <property fmtid="{D5CDD505-2E9C-101B-9397-08002B2CF9AE}" pid="11" name="BT_RichTextField">
    <vt:lpwstr>Body</vt:lpwstr>
  </property>
  <property fmtid="{D5CDD505-2E9C-101B-9397-08002B2CF9AE}" pid="12" name="TypeBT">
    <vt:lpwstr>Modellen Juridisch</vt:lpwstr>
  </property>
  <property fmtid="{D5CDD505-2E9C-101B-9397-08002B2CF9AE}" pid="13" name="DocIDBT">
    <vt:lpwstr>3A1A8A7270DCEA68C1256DFA004FCB1A</vt:lpwstr>
  </property>
  <property fmtid="{D5CDD505-2E9C-101B-9397-08002B2CF9AE}" pid="14" name="BT_NotesDbTitle">
    <vt:lpwstr>Uitgaande Corr.</vt:lpwstr>
  </property>
  <property fmtid="{D5CDD505-2E9C-101B-9397-08002B2CF9AE}" pid="15" name="BT_PRO_SFExchangeList">
    <vt:lpwstr>CompanyNameREBT|CompanyNameREBT,CompleteNameREBT|CompleteNameREBT,CompanyCorrPostboxREBT|CompanyCorrPostboxREBT,CompanyCorrPostalCodeREBT|CompanyCorrPostalCodeREBT,CompanyCorrCityREBT|CompanyCorrCityREBT,CompleteNameAREBT|CompleteNameAREBT,</vt:lpwstr>
  </property>
  <property fmtid="{D5CDD505-2E9C-101B-9397-08002B2CF9AE}" pid="16" name="BT_ExchangeList">
    <vt:lpwstr>CompanyNameREBT|CompanyNameREBT,CompleteNameREBT|CompleteNameREBT,CompanyCorrPostboxREBT|CompanyCorrPostboxREBT,CompanyCorrPostalCodeREBT|CompanyCorrPostalCodeREBT,CompanyCorrCityREBT|CompanyCorrCityREBT,CompleteNameAREBT|CompleteNameAREBT,</vt:lpwstr>
  </property>
  <property fmtid="{D5CDD505-2E9C-101B-9397-08002B2CF9AE}" pid="17" name="BT_PRO_SFExchangeList2">
    <vt:lpwstr>Sender|Sender,OfficeResponsibleRE|OfficeResponsibleRE,TypeBT|TypeBT,NumberBT|NumberBT,DocIDBT|DocIDBT,ShortNameBT|ShortNameBT,DatumBT|DatumBT,DebtorNumberBT|DebtorNumberBT,PrBT|PrBT,CoBT|CoBT,WiBT|WiBT,Be|Be,ACForm|ACForm,SofiNumberRE|SofiNumberRE</vt:lpwstr>
  </property>
  <property fmtid="{D5CDD505-2E9C-101B-9397-08002B2CF9AE}" pid="18" name="BT_ExchangeList2">
    <vt:lpwstr>Sender|Sender,OfficeResponsibleRE|OfficeResponsibleRE,TypeBT|TypeBT,NumberBT|NumberBT,DocIDBT|DocIDBT,ShortNameBT|ShortNameBT,DatumBT|DatumBT,DebtorNumberBT|DebtorNumberBT,PrBT|PrBT,CoBT|CoBT,WiBT|WiBT,Be|Be,ACForm|ACForm,SofiNumberRE|SofiNumberRE</vt:lpwstr>
  </property>
  <property fmtid="{D5CDD505-2E9C-101B-9397-08002B2CF9AE}" pid="19" name="BT_PRO_SFExchangeList3">
    <vt:lpwstr>CompanyFaxREBT|CompanyFaxREBT,DV1|DV1,DV2|DV2,DV3|DV3,DV4|DV4,DV5|DV5,DV6|DV6,belastingnaam|DV1,belastingadres|DV2,BelastingPostcode|DV3,BelastingPlaats|DV4,OurRefPOBT|OurRefPOBT,PersonSexRE|PersonSexRE,CompleteNameAREBT_1|CompleteNameAREBT_1,</vt:lpwstr>
  </property>
  <property fmtid="{D5CDD505-2E9C-101B-9397-08002B2CF9AE}" pid="20" name="BT_ExchangeList3">
    <vt:lpwstr>CompanyFaxREBT|CompanyFaxREBT,DV1|DV1,DV2|DV2,DV3|DV3,DV4|DV4,DV5|DV5,DV6|DV6,belastingnaam|DV1,belastingadres|DV2,BelastingPostcode|DV3,BelastingPlaats|DV4,OurRefPOBT|OurRefPOBT,PersonSexRE|PersonSexRE,CompleteNameAREBT_1|CompleteNameAREBT_1,</vt:lpwstr>
  </property>
  <property fmtid="{D5CDD505-2E9C-101B-9397-08002B2CF9AE}" pid="21" name="BT_PRO_SFExchangeList4">
    <vt:lpwstr>ContactMobileRE|ContactMobileRE,ContactEMailRE|ContactEMailRE,EmplEmailREBT|EmplEmailREBT,EmplMobileREBT|EmplMobileREBT</vt:lpwstr>
  </property>
  <property fmtid="{D5CDD505-2E9C-101B-9397-08002B2CF9AE}" pid="22" name="BT_ExchangeList4">
    <vt:lpwstr>ContactMobileRE|ContactMobileRE,ContactEMailRE|ContactEMailRE,EmplEmailREBT|EmplEmailREBT,EmplMobileREBT|EmplMobileREBT</vt:lpwstr>
  </property>
  <property fmtid="{D5CDD505-2E9C-101B-9397-08002B2CF9AE}" pid="23" name="BT_PRO_SFExchangeList5">
    <vt:lpwstr/>
  </property>
  <property fmtid="{D5CDD505-2E9C-101B-9397-08002B2CF9AE}" pid="24" name="BT_ExchangeList5">
    <vt:lpwstr/>
  </property>
  <property fmtid="{D5CDD505-2E9C-101B-9397-08002B2CF9AE}" pid="25" name="BT_PRO_SFExchangeList6">
    <vt:lpwstr/>
  </property>
  <property fmtid="{D5CDD505-2E9C-101B-9397-08002B2CF9AE}" pid="26" name="BT_ExchangeList6">
    <vt:lpwstr/>
  </property>
  <property fmtid="{D5CDD505-2E9C-101B-9397-08002B2CF9AE}" pid="27" name="BT_PRO_SFExchangeList7">
    <vt:lpwstr/>
  </property>
  <property fmtid="{D5CDD505-2E9C-101B-9397-08002B2CF9AE}" pid="28" name="BT_ExchangeList7">
    <vt:lpwstr/>
  </property>
  <property fmtid="{D5CDD505-2E9C-101B-9397-08002B2CF9AE}" pid="29" name="BT_PRO_SFExchangeList8">
    <vt:lpwstr/>
  </property>
  <property fmtid="{D5CDD505-2E9C-101B-9397-08002B2CF9AE}" pid="30" name="BT_ExchangeList8">
    <vt:lpwstr/>
  </property>
  <property fmtid="{D5CDD505-2E9C-101B-9397-08002B2CF9AE}" pid="31" name="FactPostboxRE">
    <vt:lpwstr/>
  </property>
  <property fmtid="{D5CDD505-2E9C-101B-9397-08002B2CF9AE}" pid="32" name="Horz">
    <vt:lpwstr>0</vt:lpwstr>
  </property>
  <property fmtid="{D5CDD505-2E9C-101B-9397-08002B2CF9AE}" pid="33" name="ShortNameBT">
    <vt:lpwstr>WALRAVEN</vt:lpwstr>
  </property>
  <property fmtid="{D5CDD505-2E9C-101B-9397-08002B2CF9AE}" pid="34" name="PrBT">
    <vt:lpwstr/>
  </property>
  <property fmtid="{D5CDD505-2E9C-101B-9397-08002B2CF9AE}" pid="35" name="CoBT">
    <vt:lpwstr/>
  </property>
  <property fmtid="{D5CDD505-2E9C-101B-9397-08002B2CF9AE}" pid="36" name="WiBT">
    <vt:lpwstr/>
  </property>
  <property fmtid="{D5CDD505-2E9C-101B-9397-08002B2CF9AE}" pid="37" name="ACForm">
    <vt:lpwstr>RE22f</vt:lpwstr>
  </property>
  <property fmtid="{D5CDD505-2E9C-101B-9397-08002B2CF9AE}" pid="38" name="BT_IsDocumentSaved">
    <vt:lpwstr>Y</vt:lpwstr>
  </property>
  <property fmtid="{D5CDD505-2E9C-101B-9397-08002B2CF9AE}" pid="39" name="BT_AttachmentFormat">
    <vt:lpwstr> 13</vt:lpwstr>
  </property>
  <property fmtid="{D5CDD505-2E9C-101B-9397-08002B2CF9AE}" pid="40" name="BT_QuerySaveAgent">
    <vt:lpwstr/>
  </property>
</Properties>
</file>